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883E5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/>
        <w:jc w:val="both"/>
        <w:rPr>
          <w:rStyle w:val="5"/>
          <w:rFonts w:hint="eastAsia" w:ascii="Times New Roman" w:hAnsi="Times New Roman" w:eastAsia="微软雅黑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Style w:val="5"/>
          <w:rFonts w:hint="eastAsia" w:ascii="Times New Roman" w:hAnsi="Times New Roman" w:eastAsia="微软雅黑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附件</w:t>
      </w:r>
    </w:p>
    <w:p w14:paraId="7D70F57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Style w:val="5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40"/>
          <w:szCs w:val="40"/>
          <w:shd w:val="clear" w:fill="FFFFFF"/>
        </w:rPr>
      </w:pPr>
      <w:r>
        <w:rPr>
          <w:rStyle w:val="5"/>
          <w:rFonts w:ascii="Times New Roman" w:hAnsi="Times New Roman" w:eastAsia="微软雅黑" w:cs="Times New Roman"/>
          <w:i w:val="0"/>
          <w:iCs w:val="0"/>
          <w:caps w:val="0"/>
          <w:color w:val="000000"/>
          <w:spacing w:val="0"/>
          <w:sz w:val="40"/>
          <w:szCs w:val="40"/>
          <w:shd w:val="clear" w:fill="FFFFFF"/>
        </w:rPr>
        <w:t>202</w:t>
      </w:r>
      <w:r>
        <w:rPr>
          <w:rStyle w:val="5"/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40"/>
          <w:szCs w:val="40"/>
          <w:shd w:val="clear" w:fill="FFFFFF"/>
        </w:rPr>
        <w:t>6</w:t>
      </w:r>
      <w:r>
        <w:rPr>
          <w:rStyle w:val="5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40"/>
          <w:szCs w:val="40"/>
          <w:shd w:val="clear" w:fill="FFFFFF"/>
        </w:rPr>
        <w:t>年内蒙古自治区青年科学技术创新奖</w:t>
      </w:r>
    </w:p>
    <w:p w14:paraId="7481A1A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ascii="微软雅黑" w:hAnsi="微软雅黑" w:eastAsia="微软雅黑" w:cs="微软雅黑"/>
          <w:i w:val="0"/>
          <w:iCs w:val="0"/>
          <w:caps w:val="0"/>
          <w:color w:val="000000"/>
          <w:spacing w:val="0"/>
          <w:sz w:val="16"/>
          <w:szCs w:val="16"/>
        </w:rPr>
      </w:pPr>
      <w:r>
        <w:rPr>
          <w:rStyle w:val="5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40"/>
          <w:szCs w:val="40"/>
          <w:shd w:val="clear" w:fill="FFFFFF"/>
        </w:rPr>
        <w:t>公示内容</w:t>
      </w:r>
    </w:p>
    <w:p w14:paraId="60A1356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166" w:lineRule="atLeast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16"/>
          <w:szCs w:val="16"/>
        </w:rPr>
      </w:pPr>
    </w:p>
    <w:p w14:paraId="1625222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一、候选人基本情况</w:t>
      </w:r>
    </w:p>
    <w:p w14:paraId="03A7B31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张葆鑫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，男，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1985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年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月生（4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岁），博士、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副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教授、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硕士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生导师，所学专业为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骨外科学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，从事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骨外科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专业，现任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职务主任医师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，联系电话：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13789515035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。</w:t>
      </w:r>
    </w:p>
    <w:p w14:paraId="7B4C95D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二、提名者</w:t>
      </w:r>
    </w:p>
    <w:p w14:paraId="7EAB24E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内蒙古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医科大学</w:t>
      </w:r>
    </w:p>
    <w:p w14:paraId="6A7D156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三、提名奖励类别</w:t>
      </w:r>
    </w:p>
    <w:p w14:paraId="270D667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青年科技创新奖</w:t>
      </w:r>
    </w:p>
    <w:p w14:paraId="4FF1BBC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四、学术贡献</w:t>
      </w:r>
    </w:p>
    <w:p w14:paraId="330B3EF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560" w:firstLineChars="200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候选人构建 “民族医药创新 — 骨病机制研究 — 骨修复材料研发 — 数字精准诊疗” 贯通研究体系，创立 “骨筋中外” 课题组，开展蒙药老药新用、3D 打印多孔金属支架骨缺损修复、骨关节炎分层精准干预、数字骨科个体化治疗等方向创新研究；主持科研项目 21 项，经费 350 余万元，发表论文 30 篇（SCI12 篇），获授权专利 11 项、内蒙古自治区医学会科学技术奖一等奖，参与编写骨科专著；入选自治区多项人才项目，拥有 18 项学术任职，获国内外同行认可；多项临床技术实现应用与区域推广，开展人才培养，助力民族医药现代化、优质医疗资源下沉和区域骨科高质量发展。</w:t>
      </w:r>
    </w:p>
    <w:p w14:paraId="0C1BDAA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both"/>
        <w:rPr>
          <w:rFonts w:hint="eastAsia"/>
        </w:rPr>
      </w:pPr>
    </w:p>
    <w:p w14:paraId="0AD1FF7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both"/>
        <w:rPr>
          <w:rFonts w:hint="eastAsia"/>
        </w:rPr>
      </w:pPr>
    </w:p>
    <w:p w14:paraId="1678DDE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both"/>
        <w:rPr>
          <w:rFonts w:hint="eastAsia"/>
          <w:b/>
          <w:bCs/>
        </w:rPr>
      </w:pPr>
      <w:r>
        <w:rPr>
          <w:rFonts w:hint="eastAsia"/>
          <w:b/>
          <w:bCs/>
        </w:rPr>
        <w:t>五、候选人在内蒙古连续工作三年的证明</w:t>
      </w:r>
    </w:p>
    <w:p w14:paraId="0266F03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16"/>
          <w:szCs w:val="16"/>
        </w:rPr>
      </w:pPr>
      <w:r>
        <w:drawing>
          <wp:inline distT="0" distB="0" distL="114300" distR="114300">
            <wp:extent cx="5124450" cy="6619875"/>
            <wp:effectExtent l="0" t="0" r="11430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124450" cy="661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3DF11D">
      <w:pPr>
        <w:rPr>
          <w:rFonts w:hint="eastAsia" w:ascii="方正仿宋_GB2312" w:hAnsi="方正仿宋_GB2312" w:eastAsia="方正仿宋_GB2312" w:cs="方正仿宋_GB2312"/>
          <w:sz w:val="28"/>
          <w:szCs w:val="28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  <w:lang w:val="en-US" w:eastAsia="zh-CN"/>
        </w:rPr>
        <w:t>本次提名已征求了马信龙（天津大学天津医院；骨外科学）； 刘万林（内蒙古医科大学第二附属医院；</w:t>
      </w:r>
      <w:r>
        <w:rPr>
          <w:rFonts w:hint="eastAsia" w:ascii="方正仿宋_GB2312" w:hAnsi="方正仿宋_GB2312" w:eastAsia="方正仿宋_GB2312" w:cs="方正仿宋_GB2312"/>
          <w:sz w:val="28"/>
          <w:szCs w:val="28"/>
          <w:lang w:val="en-US" w:eastAsia="zh-CN"/>
        </w:rPr>
        <w:t>骨外科学</w:t>
      </w:r>
      <w:r>
        <w:rPr>
          <w:rFonts w:hint="eastAsia" w:ascii="方正仿宋_GB2312" w:hAnsi="方正仿宋_GB2312" w:eastAsia="方正仿宋_GB2312" w:cs="方正仿宋_GB2312"/>
          <w:sz w:val="28"/>
          <w:szCs w:val="28"/>
          <w:lang w:val="en-US" w:eastAsia="zh-CN"/>
        </w:rPr>
        <w:t>）；郭世炳（</w:t>
      </w:r>
      <w:r>
        <w:rPr>
          <w:rFonts w:hint="eastAsia" w:ascii="方正仿宋_GB2312" w:hAnsi="方正仿宋_GB2312" w:eastAsia="方正仿宋_GB2312" w:cs="方正仿宋_GB2312"/>
          <w:sz w:val="28"/>
          <w:szCs w:val="28"/>
          <w:lang w:val="en-US" w:eastAsia="zh-CN"/>
        </w:rPr>
        <w:t>内蒙古医科大学第二附属医院</w:t>
      </w:r>
      <w:r>
        <w:rPr>
          <w:rFonts w:hint="eastAsia" w:ascii="方正仿宋_GB2312" w:hAnsi="方正仿宋_GB2312" w:eastAsia="方正仿宋_GB2312" w:cs="方正仿宋_GB2312"/>
          <w:sz w:val="28"/>
          <w:szCs w:val="28"/>
          <w:lang w:val="en-US" w:eastAsia="zh-CN"/>
        </w:rPr>
        <w:t>；</w:t>
      </w:r>
      <w:r>
        <w:rPr>
          <w:rFonts w:hint="eastAsia" w:ascii="方正仿宋_GB2312" w:hAnsi="方正仿宋_GB2312" w:eastAsia="方正仿宋_GB2312" w:cs="方正仿宋_GB2312"/>
          <w:sz w:val="28"/>
          <w:szCs w:val="28"/>
          <w:lang w:val="en-US" w:eastAsia="zh-CN"/>
        </w:rPr>
        <w:t>骨外科学</w:t>
      </w:r>
      <w:r>
        <w:rPr>
          <w:rFonts w:hint="eastAsia" w:ascii="方正仿宋_GB2312" w:hAnsi="方正仿宋_GB2312" w:eastAsia="方正仿宋_GB2312" w:cs="方正仿宋_GB2312"/>
          <w:sz w:val="28"/>
          <w:szCs w:val="28"/>
          <w:lang w:val="en-US" w:eastAsia="zh-CN"/>
        </w:rPr>
        <w:t>）等3名专家意见，经审核后择优提名。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楷体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EF7BCB"/>
    <w:rsid w:val="06BB4DCD"/>
    <w:rsid w:val="0BFF3880"/>
    <w:rsid w:val="1A8B6099"/>
    <w:rsid w:val="2A1C1423"/>
    <w:rsid w:val="67EF7BCB"/>
    <w:rsid w:val="74AA6E82"/>
    <w:rsid w:val="7DA56AAE"/>
    <w:rsid w:val="7EA11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  <w:style w:type="character" w:styleId="6">
    <w:name w:val="Emphasis"/>
    <w:basedOn w:val="4"/>
    <w:qFormat/>
    <w:uiPriority w:val="0"/>
    <w:rPr>
      <w:i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473</Words>
  <Characters>513</Characters>
  <Lines>0</Lines>
  <Paragraphs>0</Paragraphs>
  <TotalTime>30</TotalTime>
  <ScaleCrop>false</ScaleCrop>
  <LinksUpToDate>false</LinksUpToDate>
  <CharactersWithSpaces>522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2026-09-03T06:32:00Z</dcterms:created>
  <dc:creator>王诗淇</dc:creator>
  <cp:lastModifiedBy>86155</cp:lastModifiedBy>
  <dcterms:modified xsi:type="dcterms:W3CDTF">2026-09-04T14:18:25Z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54D4400B0DBE4217B347C035F41B64E4_13</vt:lpwstr>
  </property>
  <property fmtid="{D5CDD505-2E9C-101B-9397-08002B2CF9AE}" pid="4" name="KSOTemplateDocerSaveRecord">
    <vt:lpwstr>eyJoZGlkIjoiNzg1ZjE5YmU4ZDdkMDM2MGI3ZmZkNjlkODdhMjE5OGYiLCJ1c2VySWQiOiI0MzIzNTgyMzQifQ==</vt:lpwstr>
  </property>
</Properties>
</file>